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1CE" w:rsidRDefault="000B01C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B01CE" w:rsidRDefault="000B01C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1C7D4C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1C7D4C">
        <w:rPr>
          <w:rFonts w:ascii="Bookman Old Style" w:hAnsi="Bookman Old Style" w:cs="Arial"/>
          <w:b/>
          <w:bCs/>
          <w:noProof/>
        </w:rPr>
        <w:t>SOCIAL WORK</w:t>
      </w:r>
    </w:p>
    <w:p w:rsidR="000B01CE" w:rsidRDefault="000B01C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1C7D4C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1C7D4C">
        <w:rPr>
          <w:rFonts w:ascii="Bookman Old Style" w:hAnsi="Bookman Old Style" w:cs="Arial"/>
          <w:b/>
          <w:noProof/>
        </w:rPr>
        <w:t>NOVEMBER 2012</w:t>
      </w:r>
    </w:p>
    <w:p w:rsidR="000B01CE" w:rsidRDefault="000B01C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1C7D4C">
        <w:rPr>
          <w:rFonts w:ascii="Bookman Old Style" w:hAnsi="Bookman Old Style" w:cs="Arial"/>
          <w:noProof/>
        </w:rPr>
        <w:t>SW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1C7D4C">
        <w:rPr>
          <w:rFonts w:ascii="Bookman Old Style" w:hAnsi="Bookman Old Style" w:cs="Arial"/>
          <w:noProof/>
        </w:rPr>
        <w:t>SOCIAL CASE WORK</w:t>
      </w:r>
    </w:p>
    <w:p w:rsidR="000B01CE" w:rsidRPr="00DF7A41" w:rsidRDefault="000B01CE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B01CE" w:rsidRDefault="000B01C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B01CE" w:rsidRDefault="000B01C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1C7D4C">
        <w:rPr>
          <w:rFonts w:ascii="Bookman Old Style" w:hAnsi="Bookman Old Style" w:cs="Arial"/>
          <w:noProof/>
        </w:rPr>
        <w:t>05/11/2012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B01CE" w:rsidRDefault="000B01C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1C7D4C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B01CE" w:rsidRPr="00920639" w:rsidRDefault="000B01CE" w:rsidP="00920639">
      <w:pPr>
        <w:rPr>
          <w:rFonts w:ascii="Bookman Old Style" w:hAnsi="Bookman Old Style"/>
          <w:sz w:val="10"/>
        </w:rPr>
      </w:pPr>
    </w:p>
    <w:p w:rsidR="000B01CE" w:rsidRPr="00920639" w:rsidRDefault="000B01CE" w:rsidP="00920639">
      <w:pPr>
        <w:jc w:val="center"/>
        <w:rPr>
          <w:rFonts w:asciiTheme="majorHAnsi" w:hAnsiTheme="majorHAnsi"/>
          <w:b/>
        </w:rPr>
      </w:pPr>
      <w:r w:rsidRPr="00920639">
        <w:rPr>
          <w:rFonts w:asciiTheme="majorHAnsi" w:hAnsiTheme="majorHAnsi"/>
          <w:b/>
        </w:rPr>
        <w:t>Part - A</w:t>
      </w:r>
    </w:p>
    <w:p w:rsidR="000B01CE" w:rsidRPr="00920639" w:rsidRDefault="000B01CE" w:rsidP="00920639">
      <w:pPr>
        <w:rPr>
          <w:rFonts w:asciiTheme="majorHAnsi" w:hAnsiTheme="majorHAnsi"/>
          <w:b/>
        </w:rPr>
      </w:pPr>
      <w:r w:rsidRPr="00920639">
        <w:rPr>
          <w:rFonts w:asciiTheme="majorHAnsi" w:hAnsiTheme="majorHAnsi"/>
          <w:b/>
        </w:rPr>
        <w:t xml:space="preserve">Answer all the questions.  Answer should not exceed 50 words each:                                10x2= 20 </w:t>
      </w:r>
    </w:p>
    <w:p w:rsidR="000B01CE" w:rsidRPr="00920639" w:rsidRDefault="000B01CE" w:rsidP="00920639">
      <w:pPr>
        <w:rPr>
          <w:rFonts w:asciiTheme="majorHAnsi" w:hAnsiTheme="majorHAnsi"/>
        </w:rPr>
      </w:pP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Define’ Social Case work’.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What are’ Collateral contacts’?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 xml:space="preserve"> Define Remedial Case work.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What is’ Topical Shift’?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What is ‘Free Association’?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Differentiate between ‘Transference ‘&amp; ‘Counter Transference.’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Mention two Characteristics of  Case work Recording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Mention Four skills required for Social Work Practice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Who were’ Friendly visitors’?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List Four Behavioural  Problems of Children.</w:t>
      </w:r>
    </w:p>
    <w:p w:rsidR="000B01CE" w:rsidRPr="00920639" w:rsidRDefault="000B01CE" w:rsidP="00920639">
      <w:pPr>
        <w:pStyle w:val="ListParagraph"/>
        <w:rPr>
          <w:rFonts w:asciiTheme="majorHAnsi" w:hAnsiTheme="majorHAnsi"/>
          <w:sz w:val="24"/>
          <w:szCs w:val="24"/>
        </w:rPr>
      </w:pPr>
    </w:p>
    <w:p w:rsidR="000B01CE" w:rsidRPr="00920639" w:rsidRDefault="000B01CE" w:rsidP="00920639">
      <w:pPr>
        <w:pStyle w:val="ListParagraph"/>
        <w:tabs>
          <w:tab w:val="left" w:pos="4275"/>
        </w:tabs>
        <w:rPr>
          <w:rFonts w:asciiTheme="majorHAnsi" w:hAnsiTheme="majorHAnsi"/>
          <w:b/>
          <w:sz w:val="24"/>
          <w:szCs w:val="24"/>
        </w:rPr>
      </w:pPr>
      <w:r w:rsidRPr="00920639">
        <w:rPr>
          <w:rFonts w:asciiTheme="majorHAnsi" w:hAnsiTheme="majorHAnsi"/>
          <w:b/>
          <w:sz w:val="24"/>
          <w:szCs w:val="24"/>
        </w:rPr>
        <w:t xml:space="preserve">                                                Part – B</w:t>
      </w:r>
      <w:r w:rsidRPr="00920639">
        <w:rPr>
          <w:rFonts w:asciiTheme="majorHAnsi" w:hAnsiTheme="majorHAnsi"/>
          <w:b/>
          <w:sz w:val="24"/>
          <w:szCs w:val="24"/>
        </w:rPr>
        <w:tab/>
      </w:r>
    </w:p>
    <w:p w:rsidR="000B01CE" w:rsidRPr="00920639" w:rsidRDefault="000B01CE" w:rsidP="00920639">
      <w:pPr>
        <w:rPr>
          <w:rFonts w:asciiTheme="majorHAnsi" w:hAnsiTheme="majorHAnsi"/>
          <w:b/>
        </w:rPr>
      </w:pPr>
      <w:r w:rsidRPr="00920639">
        <w:rPr>
          <w:rFonts w:asciiTheme="majorHAnsi" w:hAnsiTheme="majorHAnsi"/>
          <w:b/>
        </w:rPr>
        <w:t>Answer any Four of the following questions in about 250 words each:                          4x10=40</w:t>
      </w:r>
    </w:p>
    <w:p w:rsidR="000B01CE" w:rsidRPr="00920639" w:rsidRDefault="000B01CE" w:rsidP="00920639">
      <w:pPr>
        <w:rPr>
          <w:rFonts w:asciiTheme="majorHAnsi" w:hAnsiTheme="majorHAnsi"/>
        </w:rPr>
      </w:pP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Trace the Historical Development of Social Case work in  USA &amp; India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‘Client – Worker relationship is an effective tool for Case Work Practice’ – Justify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Discuss any two models of Social Case Work Practice.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 xml:space="preserve">Throw light on the significance of Psychoanalytical Approach  in Case Work Practice 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Write a short note on Multiple Interviewing &amp; Short term case work.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Elucidate the various helping Techniques in social Case work Practice.</w:t>
      </w:r>
    </w:p>
    <w:p w:rsidR="000B01CE" w:rsidRDefault="000B01CE" w:rsidP="00920639">
      <w:pPr>
        <w:rPr>
          <w:rFonts w:asciiTheme="majorHAnsi" w:hAnsiTheme="majorHAnsi"/>
          <w:b/>
        </w:rPr>
      </w:pPr>
      <w:r w:rsidRPr="00920639">
        <w:rPr>
          <w:rFonts w:asciiTheme="majorHAnsi" w:hAnsiTheme="majorHAnsi"/>
          <w:b/>
        </w:rPr>
        <w:t xml:space="preserve">                                                                  Part – C</w:t>
      </w:r>
    </w:p>
    <w:p w:rsidR="000B01CE" w:rsidRPr="00920639" w:rsidRDefault="000B01CE" w:rsidP="00920639">
      <w:pPr>
        <w:pStyle w:val="ListParagraph"/>
        <w:ind w:left="0"/>
        <w:rPr>
          <w:rFonts w:asciiTheme="majorHAnsi" w:hAnsiTheme="majorHAnsi"/>
          <w:b/>
          <w:sz w:val="24"/>
          <w:szCs w:val="24"/>
        </w:rPr>
      </w:pPr>
      <w:r w:rsidRPr="00920639">
        <w:rPr>
          <w:rFonts w:asciiTheme="majorHAnsi" w:hAnsiTheme="majorHAnsi"/>
          <w:b/>
        </w:rPr>
        <w:t>Answer any two of the following questions in about 600 words each:</w:t>
      </w:r>
      <w:r w:rsidRPr="00920639">
        <w:rPr>
          <w:rFonts w:asciiTheme="majorHAnsi" w:hAnsiTheme="majorHAnsi"/>
          <w:b/>
          <w:sz w:val="24"/>
          <w:szCs w:val="24"/>
        </w:rPr>
        <w:t xml:space="preserve">                                      2x20=</w:t>
      </w:r>
      <w:r>
        <w:rPr>
          <w:rFonts w:asciiTheme="majorHAnsi" w:hAnsiTheme="majorHAnsi"/>
          <w:b/>
          <w:sz w:val="24"/>
          <w:szCs w:val="24"/>
        </w:rPr>
        <w:t>4</w:t>
      </w:r>
      <w:r w:rsidRPr="00920639">
        <w:rPr>
          <w:rFonts w:asciiTheme="majorHAnsi" w:hAnsiTheme="majorHAnsi"/>
          <w:b/>
          <w:sz w:val="24"/>
          <w:szCs w:val="24"/>
        </w:rPr>
        <w:t>0</w:t>
      </w:r>
    </w:p>
    <w:p w:rsidR="000B01CE" w:rsidRPr="00920639" w:rsidRDefault="000B01CE" w:rsidP="00920639">
      <w:pPr>
        <w:numPr>
          <w:ilvl w:val="0"/>
          <w:numId w:val="11"/>
        </w:numPr>
        <w:rPr>
          <w:rFonts w:asciiTheme="majorHAnsi" w:hAnsiTheme="majorHAnsi"/>
        </w:rPr>
      </w:pPr>
      <w:r w:rsidRPr="00920639">
        <w:rPr>
          <w:rFonts w:asciiTheme="majorHAnsi" w:hAnsiTheme="majorHAnsi"/>
        </w:rPr>
        <w:t>Explain in detail the principles of case Work with relevant examples from your Field work experience.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 xml:space="preserve"> Bring out the similarities &amp; differences between Case work, Counselling &amp; psychotherapy with suitable examples. 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 xml:space="preserve"> What is Family Centred Case work? Write a note on  the role of a Case Worker in dealing with Current Family Problems.</w:t>
      </w:r>
    </w:p>
    <w:p w:rsidR="000B01CE" w:rsidRPr="00920639" w:rsidRDefault="000B01CE" w:rsidP="0092063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920639">
        <w:rPr>
          <w:rFonts w:asciiTheme="majorHAnsi" w:hAnsiTheme="majorHAnsi"/>
          <w:sz w:val="24"/>
          <w:szCs w:val="24"/>
        </w:rPr>
        <w:t>Discuss the relevance &amp; influence of Cultural factors on Social Case work Practice &amp; the Challenges faced by Case workers in India.</w:t>
      </w:r>
    </w:p>
    <w:p w:rsidR="000B01CE" w:rsidRDefault="000B01CE" w:rsidP="00920639">
      <w:pPr>
        <w:ind w:firstLine="720"/>
        <w:jc w:val="center"/>
        <w:rPr>
          <w:rFonts w:asciiTheme="majorHAnsi" w:hAnsiTheme="majorHAnsi"/>
        </w:rPr>
        <w:sectPr w:rsidR="000B01CE" w:rsidSect="000B01CE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Theme="majorHAnsi" w:hAnsiTheme="majorHAnsi"/>
        </w:rPr>
        <w:t>**********</w:t>
      </w:r>
    </w:p>
    <w:p w:rsidR="000B01CE" w:rsidRPr="00920639" w:rsidRDefault="000B01CE" w:rsidP="00920639">
      <w:pPr>
        <w:ind w:firstLine="720"/>
        <w:jc w:val="center"/>
        <w:rPr>
          <w:rFonts w:asciiTheme="majorHAnsi" w:hAnsiTheme="majorHAnsi"/>
        </w:rPr>
      </w:pPr>
    </w:p>
    <w:sectPr w:rsidR="000B01CE" w:rsidRPr="00920639" w:rsidSect="000B01CE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1CE" w:rsidRDefault="000B01CE">
      <w:r>
        <w:separator/>
      </w:r>
    </w:p>
  </w:endnote>
  <w:endnote w:type="continuationSeparator" w:id="1">
    <w:p w:rsidR="000B01CE" w:rsidRDefault="000B0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BB06A3C-6A59-4BFE-99D6-80F4A817C6F7}"/>
    <w:embedBold r:id="rId2" w:fontKey="{6E974E5A-D1EF-4141-ACB4-054FB5BB592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331F2360-590B-4242-BEEF-9D66A20D5BEE}"/>
    <w:embedBold r:id="rId4" w:fontKey="{29CD9600-0938-4B5F-A3EA-3C7333DB30C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591C75-7F34-4E52-A01A-854925B96497}"/>
    <w:embedBold r:id="rId6" w:fontKey="{55A5A0FC-29A1-4190-917E-6F0D92B502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1CE" w:rsidRDefault="000B01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B01CE" w:rsidRDefault="000B01C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1CE" w:rsidRDefault="000B01CE">
    <w:pPr>
      <w:pStyle w:val="Footer"/>
      <w:framePr w:wrap="around" w:vAnchor="text" w:hAnchor="margin" w:xAlign="right" w:y="1"/>
      <w:rPr>
        <w:rStyle w:val="PageNumber"/>
      </w:rPr>
    </w:pPr>
  </w:p>
  <w:p w:rsidR="000B01CE" w:rsidRDefault="000B01C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1CE" w:rsidRDefault="000B01CE">
      <w:r>
        <w:separator/>
      </w:r>
    </w:p>
  </w:footnote>
  <w:footnote w:type="continuationSeparator" w:id="1">
    <w:p w:rsidR="000B01CE" w:rsidRDefault="000B01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34DF"/>
    <w:multiLevelType w:val="hybridMultilevel"/>
    <w:tmpl w:val="8B48E7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B01CE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920639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2012-11-02T04:36:00Z</cp:lastPrinted>
  <dcterms:created xsi:type="dcterms:W3CDTF">2012-11-02T04:36:00Z</dcterms:created>
  <dcterms:modified xsi:type="dcterms:W3CDTF">2012-11-02T04:36:00Z</dcterms:modified>
</cp:coreProperties>
</file>